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D7253" w14:textId="77777777" w:rsidR="00E72002" w:rsidRPr="00B51D15" w:rsidRDefault="00E72002" w:rsidP="00E72002">
      <w:pPr>
        <w:spacing w:after="120"/>
        <w:jc w:val="center"/>
        <w:rPr>
          <w:rFonts w:ascii="Arial" w:hAnsi="Arial" w:cs="Arial"/>
          <w:b/>
        </w:rPr>
      </w:pPr>
      <w:bookmarkStart w:id="0" w:name="_top"/>
      <w:bookmarkEnd w:id="0"/>
      <w:r w:rsidRPr="00B51D15">
        <w:rPr>
          <w:rFonts w:ascii="Arial" w:hAnsi="Arial" w:cs="Arial"/>
          <w:b/>
        </w:rPr>
        <w:t>FİYATLANDIRMAYA AİT AÇIKLAMALAR</w:t>
      </w:r>
    </w:p>
    <w:p w14:paraId="74E7AF45" w14:textId="77777777" w:rsidR="00E72002" w:rsidRPr="00B51D15" w:rsidRDefault="00E72002" w:rsidP="00E72002">
      <w:pPr>
        <w:tabs>
          <w:tab w:val="left" w:pos="540"/>
        </w:tabs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ab/>
        <w:t xml:space="preserve">Teklif Sahiplerinin; işin yapımı için teklif edecekleri Birim Fiyatları oluştururken aşağıda belirtilen hususları dikkate almaları ve tekliflerine </w:t>
      </w:r>
      <w:r>
        <w:rPr>
          <w:rFonts w:ascii="Arial" w:hAnsi="Arial" w:cs="Arial"/>
          <w:sz w:val="20"/>
          <w:szCs w:val="20"/>
        </w:rPr>
        <w:t>dâhil</w:t>
      </w:r>
      <w:r w:rsidRPr="00B51D15">
        <w:rPr>
          <w:rFonts w:ascii="Arial" w:hAnsi="Arial" w:cs="Arial"/>
          <w:sz w:val="20"/>
          <w:szCs w:val="20"/>
        </w:rPr>
        <w:t xml:space="preserve"> etmeleri gereklidir. Aksi belirtilmedikçe aşağıda belirtilen işlerin ve masrafların teklif fiyatlarına </w:t>
      </w:r>
      <w:r>
        <w:rPr>
          <w:rFonts w:ascii="Arial" w:hAnsi="Arial" w:cs="Arial"/>
          <w:sz w:val="20"/>
          <w:szCs w:val="20"/>
        </w:rPr>
        <w:t>dâhil</w:t>
      </w:r>
      <w:r w:rsidRPr="00B51D15">
        <w:rPr>
          <w:rFonts w:ascii="Arial" w:hAnsi="Arial" w:cs="Arial"/>
          <w:sz w:val="20"/>
          <w:szCs w:val="20"/>
        </w:rPr>
        <w:t xml:space="preserve"> olduğu kabul edilir.</w:t>
      </w:r>
    </w:p>
    <w:p w14:paraId="773BD117" w14:textId="77777777" w:rsidR="00E72002" w:rsidRPr="00B51D15" w:rsidRDefault="00E72002" w:rsidP="00E72002">
      <w:pPr>
        <w:numPr>
          <w:ilvl w:val="0"/>
          <w:numId w:val="2"/>
        </w:numPr>
        <w:spacing w:before="120" w:after="120"/>
        <w:ind w:right="23"/>
        <w:jc w:val="both"/>
        <w:rPr>
          <w:rFonts w:ascii="Arial" w:hAnsi="Arial" w:cs="Arial"/>
          <w:b/>
        </w:rPr>
      </w:pPr>
      <w:proofErr w:type="gramStart"/>
      <w:r w:rsidRPr="00B51D15">
        <w:rPr>
          <w:rFonts w:ascii="Arial" w:hAnsi="Arial" w:cs="Arial"/>
          <w:b/>
        </w:rPr>
        <w:t>GENEL :</w:t>
      </w:r>
      <w:proofErr w:type="gramEnd"/>
    </w:p>
    <w:p w14:paraId="4CD15644" w14:textId="77777777" w:rsidR="00E72002" w:rsidRPr="00B51D15" w:rsidRDefault="00E72002" w:rsidP="00E72002">
      <w:pPr>
        <w:spacing w:after="60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Tüm teklif birim Fiyatları aşağıda belirtilen iş ve giderleri kapsar:</w:t>
      </w:r>
    </w:p>
    <w:p w14:paraId="15E752BC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Şantiye </w:t>
      </w:r>
      <w:proofErr w:type="spellStart"/>
      <w:r w:rsidRPr="00B51D15">
        <w:rPr>
          <w:rFonts w:ascii="Arial" w:hAnsi="Arial" w:cs="Arial"/>
          <w:sz w:val="20"/>
          <w:szCs w:val="20"/>
        </w:rPr>
        <w:t>mobilizasyon</w:t>
      </w:r>
      <w:proofErr w:type="spellEnd"/>
      <w:r w:rsidRPr="00B51D1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51D15">
        <w:rPr>
          <w:rFonts w:ascii="Arial" w:hAnsi="Arial" w:cs="Arial"/>
          <w:sz w:val="20"/>
          <w:szCs w:val="20"/>
        </w:rPr>
        <w:t>demobilizasyon</w:t>
      </w:r>
      <w:proofErr w:type="spellEnd"/>
      <w:r w:rsidRPr="00B51D15">
        <w:rPr>
          <w:rFonts w:ascii="Arial" w:hAnsi="Arial" w:cs="Arial"/>
          <w:sz w:val="20"/>
          <w:szCs w:val="20"/>
        </w:rPr>
        <w:t xml:space="preserve"> masrafları,</w:t>
      </w:r>
    </w:p>
    <w:p w14:paraId="665DBC94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Tüm imalat ve uygulamanın proje ve teknik şartnamesine uygun olarak yapılması,</w:t>
      </w:r>
    </w:p>
    <w:p w14:paraId="35186224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Yapım bünyesine giren her türlü kalıcı ve geçici işe ait malzemenin temini,</w:t>
      </w:r>
    </w:p>
    <w:p w14:paraId="0379D9E5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Yapım bünyesine giren her türlü kalıcı ve geçici işe ait malzemenin zayiatı,</w:t>
      </w:r>
    </w:p>
    <w:p w14:paraId="74A8DF5C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Her türlü imalat ve montaj işçiliği, montaj ve sarf malzemeleri,</w:t>
      </w:r>
    </w:p>
    <w:p w14:paraId="0D8DBCF8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Her türlü malzemenin nakliyesi, şantiye içi ve dışı yükleme boşaltmaları, depolanmaları ve korunmaları,</w:t>
      </w:r>
    </w:p>
    <w:p w14:paraId="119722FB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Kazıdan çıkan malzemelerin nakliyesi, yükleme boşaltması, döküm sahasına serilip düzeltilmesi,</w:t>
      </w:r>
    </w:p>
    <w:p w14:paraId="6E25A317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Servis yollarının yapımı ve bakımı,</w:t>
      </w:r>
    </w:p>
    <w:p w14:paraId="34EE9421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Sahada koordinat ve kot sistemi teşkili, yapılara ve altyapılara ait aplikasyonların yapılması, </w:t>
      </w:r>
    </w:p>
    <w:p w14:paraId="3FB589AF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Kule vinçler ve iş sahibince gerekli görülecek sayıda Mobil vinçler, sabit iskeleler, çalışma platformları, iş ve kalıp iskeleleri,</w:t>
      </w:r>
    </w:p>
    <w:p w14:paraId="326FD44B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Yer altı suyu düşürme işleri için gerekebilecek motopomp için ayrıca bedel ödenmez. Müteahhit bu durumu göz önünde bulundurmak zorundadır.</w:t>
      </w:r>
    </w:p>
    <w:p w14:paraId="0730134C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Silo duvarında her türlü yapılacak matkapla delme, </w:t>
      </w:r>
      <w:proofErr w:type="spellStart"/>
      <w:r w:rsidRPr="00B51D15">
        <w:rPr>
          <w:rFonts w:ascii="Arial" w:hAnsi="Arial" w:cs="Arial"/>
          <w:sz w:val="20"/>
          <w:szCs w:val="20"/>
        </w:rPr>
        <w:t>ankraj</w:t>
      </w:r>
      <w:proofErr w:type="spellEnd"/>
      <w:r w:rsidRPr="00B51D15">
        <w:rPr>
          <w:rFonts w:ascii="Arial" w:hAnsi="Arial" w:cs="Arial"/>
          <w:sz w:val="20"/>
          <w:szCs w:val="20"/>
        </w:rPr>
        <w:t xml:space="preserve"> işleri derinliği 5cm’yi geçmeyecektir.</w:t>
      </w:r>
    </w:p>
    <w:p w14:paraId="5A60FA1D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Buradaki birim fiyatlar mekanik işleri birim fiyatlarına </w:t>
      </w:r>
      <w:r>
        <w:rPr>
          <w:rFonts w:ascii="Arial" w:hAnsi="Arial" w:cs="Arial"/>
          <w:sz w:val="20"/>
          <w:szCs w:val="20"/>
        </w:rPr>
        <w:t>dâhil</w:t>
      </w:r>
      <w:r w:rsidRPr="00B51D15">
        <w:rPr>
          <w:rFonts w:ascii="Arial" w:hAnsi="Arial" w:cs="Arial"/>
          <w:sz w:val="20"/>
          <w:szCs w:val="20"/>
        </w:rPr>
        <w:t xml:space="preserve"> edilmiş ise, mekanik işlerin birim fiyat açıklamaları esas alınacaktır.</w:t>
      </w:r>
    </w:p>
    <w:p w14:paraId="55680A84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İmalattaki tüm malzeme ve işçiliklerdeki dairesellikten oluşacak zorluklar ve malzemelerdeki fazlalık kısımlar için ayrıca bir bedel ödenmeyecek, birim fiyatlarına </w:t>
      </w:r>
      <w:r>
        <w:rPr>
          <w:rFonts w:ascii="Arial" w:hAnsi="Arial" w:cs="Arial"/>
          <w:sz w:val="20"/>
          <w:szCs w:val="20"/>
        </w:rPr>
        <w:t>dâhil</w:t>
      </w:r>
      <w:r w:rsidRPr="00B51D15">
        <w:rPr>
          <w:rFonts w:ascii="Arial" w:hAnsi="Arial" w:cs="Arial"/>
          <w:sz w:val="20"/>
          <w:szCs w:val="20"/>
        </w:rPr>
        <w:t xml:space="preserve"> edilmiş sayılacaktır.</w:t>
      </w:r>
    </w:p>
    <w:p w14:paraId="13685DF2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Her türlü teknik emniyet ve işçi sağlığı güvenliği önlem ve tedbirleri,</w:t>
      </w:r>
    </w:p>
    <w:p w14:paraId="25E8C749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Yapım bünyesine giren tüm malzemelerle ilgili test masrafları, numune ve katalog sunumları, şantiyede istenecek örnek uygulamalar ve ilgili masrafları,   </w:t>
      </w:r>
    </w:p>
    <w:p w14:paraId="6E320219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Uygun olmayan malzeme, işçilik veya imalatın yeniden yapılması masrafları,</w:t>
      </w:r>
    </w:p>
    <w:p w14:paraId="0F877D55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Şantiye ve merkez ofis yönetim giderleri,</w:t>
      </w:r>
    </w:p>
    <w:p w14:paraId="5BDFF048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İş ile ilgili istenen her türlü sigorta masrafı, prim ödemeleri,</w:t>
      </w:r>
    </w:p>
    <w:p w14:paraId="3911E228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Sözleşme giderleri, </w:t>
      </w:r>
    </w:p>
    <w:p w14:paraId="7E1DF6DD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Genel giderler,</w:t>
      </w:r>
    </w:p>
    <w:p w14:paraId="5E94706C" w14:textId="77777777" w:rsidR="00E72002" w:rsidRPr="00B51D15" w:rsidRDefault="00E72002" w:rsidP="00E72002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Müteahhit karı</w:t>
      </w:r>
    </w:p>
    <w:p w14:paraId="7FA9CE0D" w14:textId="77777777" w:rsidR="00E72002" w:rsidRPr="00B51D15" w:rsidRDefault="00E72002" w:rsidP="00E72002">
      <w:pPr>
        <w:tabs>
          <w:tab w:val="left" w:pos="1800"/>
        </w:tabs>
        <w:spacing w:after="80"/>
        <w:ind w:right="23"/>
        <w:jc w:val="both"/>
        <w:rPr>
          <w:rFonts w:ascii="Arial" w:hAnsi="Arial" w:cs="Arial"/>
          <w:b/>
          <w:color w:val="0000FF"/>
          <w:sz w:val="20"/>
          <w:szCs w:val="20"/>
        </w:rPr>
      </w:pPr>
    </w:p>
    <w:p w14:paraId="3052BB5D" w14:textId="77777777" w:rsidR="00E72002" w:rsidRPr="00B51D15" w:rsidRDefault="00E72002" w:rsidP="00E72002">
      <w:pPr>
        <w:tabs>
          <w:tab w:val="left" w:pos="1800"/>
        </w:tabs>
        <w:spacing w:after="80"/>
        <w:ind w:right="23"/>
        <w:jc w:val="both"/>
        <w:rPr>
          <w:rFonts w:ascii="Arial" w:hAnsi="Arial" w:cs="Arial"/>
          <w:b/>
          <w:color w:val="0000FF"/>
          <w:sz w:val="20"/>
          <w:szCs w:val="20"/>
        </w:rPr>
      </w:pPr>
    </w:p>
    <w:p w14:paraId="70EAB553" w14:textId="77777777" w:rsidR="00E72002" w:rsidRPr="00B51D15" w:rsidRDefault="00E72002" w:rsidP="00E72002">
      <w:pPr>
        <w:tabs>
          <w:tab w:val="left" w:pos="1800"/>
        </w:tabs>
        <w:spacing w:after="80"/>
        <w:ind w:right="23"/>
        <w:jc w:val="both"/>
        <w:rPr>
          <w:rFonts w:ascii="Arial" w:hAnsi="Arial" w:cs="Arial"/>
          <w:b/>
          <w:color w:val="0000FF"/>
          <w:sz w:val="20"/>
          <w:szCs w:val="20"/>
        </w:rPr>
      </w:pPr>
    </w:p>
    <w:p w14:paraId="5E992555" w14:textId="773B297C" w:rsidR="00172E63" w:rsidRDefault="00172E63"/>
    <w:p w14:paraId="33B36F76" w14:textId="05C7CDA0" w:rsidR="00E72002" w:rsidRDefault="00E72002"/>
    <w:p w14:paraId="5D2818BD" w14:textId="6649EB8A" w:rsidR="00E72002" w:rsidRDefault="00E72002"/>
    <w:p w14:paraId="3CDE0804" w14:textId="2CE65719" w:rsidR="00E72002" w:rsidRDefault="00E72002"/>
    <w:p w14:paraId="1BA8252A" w14:textId="1CA66FE3" w:rsidR="00E72002" w:rsidRDefault="00E72002"/>
    <w:p w14:paraId="381F10B6" w14:textId="1AD0E744" w:rsidR="00E72002" w:rsidRDefault="00E72002"/>
    <w:p w14:paraId="5B44EAAD" w14:textId="1EFB05DE" w:rsidR="00E72002" w:rsidRDefault="00E30ACD" w:rsidP="00E72002">
      <w:pPr>
        <w:spacing w:line="276" w:lineRule="auto"/>
        <w:ind w:right="23"/>
        <w:jc w:val="both"/>
        <w:rPr>
          <w:rFonts w:ascii="Arial" w:hAnsi="Arial" w:cs="Arial"/>
          <w:b/>
          <w:color w:val="0000FF"/>
          <w:sz w:val="20"/>
          <w:szCs w:val="20"/>
        </w:rPr>
      </w:pPr>
      <w:r>
        <w:rPr>
          <w:rFonts w:ascii="Arial" w:hAnsi="Arial" w:cs="Arial"/>
          <w:b/>
          <w:color w:val="0000FF"/>
          <w:sz w:val="20"/>
          <w:szCs w:val="20"/>
        </w:rPr>
        <w:lastRenderedPageBreak/>
        <w:t>ÇADIR DEPO İŞLERİ</w:t>
      </w:r>
    </w:p>
    <w:p w14:paraId="347187F5" w14:textId="0279A271" w:rsidR="00E72002" w:rsidRDefault="00E72002" w:rsidP="00E72002">
      <w:pPr>
        <w:spacing w:line="276" w:lineRule="auto"/>
        <w:ind w:right="23"/>
        <w:jc w:val="both"/>
        <w:rPr>
          <w:rFonts w:ascii="Arial" w:hAnsi="Arial" w:cs="Arial"/>
          <w:b/>
          <w:color w:val="0000FF"/>
          <w:sz w:val="20"/>
          <w:szCs w:val="20"/>
        </w:rPr>
      </w:pPr>
    </w:p>
    <w:p w14:paraId="2D86BEAD" w14:textId="602FC8E9" w:rsidR="00E72002" w:rsidRPr="00B51D15" w:rsidRDefault="00E30ACD" w:rsidP="00E72002">
      <w:pPr>
        <w:pStyle w:val="GvdeMetniGirintisi"/>
        <w:spacing w:after="240"/>
        <w:ind w:left="0" w:right="23" w:firstLine="539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Şekerli Mamuller Fabrikasına projesinde gösterilen yerleşim </w:t>
      </w:r>
      <w:proofErr w:type="spellStart"/>
      <w:r>
        <w:rPr>
          <w:rFonts w:ascii="Arial" w:hAnsi="Arial" w:cs="Arial"/>
          <w:sz w:val="19"/>
          <w:szCs w:val="19"/>
        </w:rPr>
        <w:t>alalnına</w:t>
      </w:r>
      <w:proofErr w:type="spellEnd"/>
      <w:r>
        <w:rPr>
          <w:rFonts w:ascii="Arial" w:hAnsi="Arial" w:cs="Arial"/>
          <w:sz w:val="19"/>
          <w:szCs w:val="19"/>
        </w:rPr>
        <w:t xml:space="preserve"> 20x165 m. = 3300 m2. Olarak 4 adet toplamda 4 x 3300 m2. = 13.200 m2. Çadır Depo Yapım işini aşağıda verilen teknik şartname kriterlerine yapım iş için </w:t>
      </w:r>
      <w:r w:rsidR="00E72002" w:rsidRPr="00B51D15">
        <w:rPr>
          <w:rFonts w:ascii="Arial" w:hAnsi="Arial" w:cs="Arial"/>
          <w:sz w:val="19"/>
          <w:szCs w:val="19"/>
        </w:rPr>
        <w:t xml:space="preserve">gerekli olan tüm malzeme, nakliyesi, yüklenmesi ve boşaltılması, inşaat yerindeki yatay ve düşey taşımalar, her türlü malzeme ve zayiatı, </w:t>
      </w:r>
      <w:proofErr w:type="gramStart"/>
      <w:r w:rsidR="00E72002" w:rsidRPr="00B51D15">
        <w:rPr>
          <w:rFonts w:ascii="Arial" w:hAnsi="Arial" w:cs="Arial"/>
          <w:sz w:val="19"/>
          <w:szCs w:val="19"/>
        </w:rPr>
        <w:t>işçilik  alet</w:t>
      </w:r>
      <w:proofErr w:type="gramEnd"/>
      <w:r w:rsidR="00E72002" w:rsidRPr="00B51D15">
        <w:rPr>
          <w:rFonts w:ascii="Arial" w:hAnsi="Arial" w:cs="Arial"/>
          <w:sz w:val="19"/>
          <w:szCs w:val="19"/>
        </w:rPr>
        <w:t xml:space="preserve"> ve edevat giderleri, müteahhit karı </w:t>
      </w:r>
      <w:r w:rsidR="00E72002">
        <w:rPr>
          <w:rFonts w:ascii="Arial" w:hAnsi="Arial" w:cs="Arial"/>
          <w:sz w:val="19"/>
          <w:szCs w:val="19"/>
        </w:rPr>
        <w:t>dâhil</w:t>
      </w:r>
      <w:r w:rsidR="00E72002" w:rsidRPr="00B51D15">
        <w:rPr>
          <w:rFonts w:ascii="Arial" w:hAnsi="Arial" w:cs="Arial"/>
          <w:sz w:val="19"/>
          <w:szCs w:val="19"/>
        </w:rPr>
        <w:t xml:space="preserve"> 1 </w:t>
      </w:r>
      <w:r>
        <w:rPr>
          <w:rFonts w:ascii="Arial" w:hAnsi="Arial" w:cs="Arial"/>
          <w:sz w:val="19"/>
          <w:szCs w:val="19"/>
        </w:rPr>
        <w:t xml:space="preserve">takım ( 4 adet ) </w:t>
      </w:r>
      <w:r w:rsidR="00E72002" w:rsidRPr="00B51D15">
        <w:rPr>
          <w:rFonts w:ascii="Arial" w:hAnsi="Arial" w:cs="Arial"/>
          <w:sz w:val="19"/>
          <w:szCs w:val="19"/>
        </w:rPr>
        <w:t xml:space="preserve"> fiyatı…………..</w:t>
      </w:r>
      <w:r w:rsidR="00E72002">
        <w:rPr>
          <w:rFonts w:ascii="Arial" w:hAnsi="Arial" w:cs="Arial"/>
          <w:sz w:val="19"/>
          <w:szCs w:val="19"/>
        </w:rPr>
        <w:t>TL</w:t>
      </w:r>
      <w:r w:rsidR="00E72002" w:rsidRPr="00B51D15">
        <w:rPr>
          <w:rFonts w:ascii="Arial" w:hAnsi="Arial" w:cs="Arial"/>
          <w:sz w:val="19"/>
          <w:szCs w:val="19"/>
        </w:rPr>
        <w:t>.’</w:t>
      </w:r>
      <w:proofErr w:type="spellStart"/>
      <w:r w:rsidR="00E72002" w:rsidRPr="00B51D15">
        <w:rPr>
          <w:rFonts w:ascii="Arial" w:hAnsi="Arial" w:cs="Arial"/>
          <w:sz w:val="19"/>
          <w:szCs w:val="19"/>
        </w:rPr>
        <w:t>dır</w:t>
      </w:r>
      <w:proofErr w:type="spellEnd"/>
      <w:r w:rsidR="00E72002" w:rsidRPr="00B51D15">
        <w:rPr>
          <w:rFonts w:ascii="Arial" w:hAnsi="Arial" w:cs="Arial"/>
          <w:sz w:val="19"/>
          <w:szCs w:val="19"/>
        </w:rPr>
        <w:t>.</w:t>
      </w:r>
    </w:p>
    <w:p w14:paraId="254DC319" w14:textId="15CA973F" w:rsidR="00E72002" w:rsidRDefault="00E72002" w:rsidP="00E72002">
      <w:p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b/>
          <w:sz w:val="16"/>
          <w:szCs w:val="16"/>
        </w:rPr>
      </w:pPr>
    </w:p>
    <w:p w14:paraId="181914A5" w14:textId="1F1CDF88" w:rsidR="00E30ACD" w:rsidRDefault="00E30ACD" w:rsidP="00E72002">
      <w:p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b/>
          <w:sz w:val="20"/>
          <w:szCs w:val="16"/>
        </w:rPr>
      </w:pPr>
      <w:r w:rsidRPr="00E30ACD">
        <w:rPr>
          <w:rFonts w:ascii="Arial" w:hAnsi="Arial" w:cs="Arial"/>
          <w:b/>
          <w:sz w:val="20"/>
          <w:szCs w:val="16"/>
        </w:rPr>
        <w:t>Teknik Şartname</w:t>
      </w:r>
    </w:p>
    <w:p w14:paraId="31B81BA1" w14:textId="577A54DC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Çelik </w:t>
      </w:r>
      <w:proofErr w:type="spellStart"/>
      <w:r w:rsidRPr="0079348B">
        <w:rPr>
          <w:rFonts w:ascii="Arial" w:hAnsi="Arial" w:cs="Arial"/>
          <w:sz w:val="20"/>
          <w:szCs w:val="16"/>
        </w:rPr>
        <w:t>Konstrüksyion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ve Branda Uygulaması</w:t>
      </w:r>
    </w:p>
    <w:p w14:paraId="0B166E57" w14:textId="54867D25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Ana Taşıyıcılar Makas İç ve Dış Kısmı 60x40x3 mm. Profil</w:t>
      </w:r>
    </w:p>
    <w:p w14:paraId="467BCB82" w14:textId="07D56A6C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Makas Ara Örgüleri 60x40x2 mm. Profil</w:t>
      </w:r>
    </w:p>
    <w:p w14:paraId="21606889" w14:textId="0402B944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Makas Ara Örgü Genişliği 60 cm.</w:t>
      </w:r>
    </w:p>
    <w:p w14:paraId="778A27C9" w14:textId="0EE4A170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Makas Ara Aşıkları 60x40x2 mm. Profil</w:t>
      </w:r>
    </w:p>
    <w:p w14:paraId="7411F3EA" w14:textId="2D408D97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Profiller 2 Kat Antipas Uygulaması olacaktır.</w:t>
      </w:r>
    </w:p>
    <w:p w14:paraId="2084A024" w14:textId="15DA7042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Çadır Depo Genişlik, Dıştan </w:t>
      </w:r>
      <w:proofErr w:type="gramStart"/>
      <w:r w:rsidRPr="0079348B">
        <w:rPr>
          <w:rFonts w:ascii="Arial" w:hAnsi="Arial" w:cs="Arial"/>
          <w:sz w:val="20"/>
          <w:szCs w:val="16"/>
        </w:rPr>
        <w:t>Dışa :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20 m. ; Uzunluk 165 m. Olacaktır.</w:t>
      </w:r>
    </w:p>
    <w:p w14:paraId="78114E31" w14:textId="2D744960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Yan </w:t>
      </w:r>
      <w:proofErr w:type="gramStart"/>
      <w:r w:rsidRPr="0079348B">
        <w:rPr>
          <w:rFonts w:ascii="Arial" w:hAnsi="Arial" w:cs="Arial"/>
          <w:sz w:val="20"/>
          <w:szCs w:val="16"/>
        </w:rPr>
        <w:t>Yükseklik :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5 m. ; Orta Yükseklik : 9 m.</w:t>
      </w:r>
    </w:p>
    <w:p w14:paraId="2843AD56" w14:textId="77777777" w:rsidR="00E30ACD" w:rsidRPr="0079348B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Yapılacak Olan Çelik </w:t>
      </w:r>
      <w:proofErr w:type="spellStart"/>
      <w:r w:rsidRPr="0079348B">
        <w:rPr>
          <w:rFonts w:ascii="Arial" w:hAnsi="Arial" w:cs="Arial"/>
          <w:sz w:val="20"/>
          <w:szCs w:val="16"/>
        </w:rPr>
        <w:t>Kontrüksiyon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Üzeri 1100 </w:t>
      </w:r>
      <w:proofErr w:type="spellStart"/>
      <w:proofErr w:type="gramStart"/>
      <w:r w:rsidRPr="0079348B">
        <w:rPr>
          <w:rFonts w:ascii="Arial" w:hAnsi="Arial" w:cs="Arial"/>
          <w:sz w:val="20"/>
          <w:szCs w:val="16"/>
        </w:rPr>
        <w:t>denye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;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PANAMA PVC , 900 gr/m2. </w:t>
      </w:r>
      <w:proofErr w:type="spellStart"/>
      <w:r w:rsidRPr="0079348B">
        <w:rPr>
          <w:rFonts w:ascii="Arial" w:hAnsi="Arial" w:cs="Arial"/>
          <w:sz w:val="20"/>
          <w:szCs w:val="16"/>
        </w:rPr>
        <w:t>ÖzellikTır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Brandası kaplanacaktır.</w:t>
      </w:r>
    </w:p>
    <w:p w14:paraId="612FBE31" w14:textId="578DEA8C" w:rsidR="00E30ACD" w:rsidRDefault="00E30ACD" w:rsidP="00E30ACD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Projesinde gösterilen şekilde </w:t>
      </w:r>
      <w:r w:rsidR="00AD4B3C">
        <w:rPr>
          <w:rFonts w:ascii="Arial" w:hAnsi="Arial" w:cs="Arial"/>
          <w:sz w:val="20"/>
          <w:szCs w:val="16"/>
        </w:rPr>
        <w:t>4</w:t>
      </w:r>
      <w:r w:rsidRPr="0079348B">
        <w:rPr>
          <w:rFonts w:ascii="Arial" w:hAnsi="Arial" w:cs="Arial"/>
          <w:sz w:val="20"/>
          <w:szCs w:val="16"/>
        </w:rPr>
        <w:t xml:space="preserve"> adet 3 </w:t>
      </w:r>
      <w:proofErr w:type="gramStart"/>
      <w:r w:rsidRPr="0079348B">
        <w:rPr>
          <w:rFonts w:ascii="Arial" w:hAnsi="Arial" w:cs="Arial"/>
          <w:sz w:val="20"/>
          <w:szCs w:val="16"/>
        </w:rPr>
        <w:t>m.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79348B">
        <w:rPr>
          <w:rFonts w:ascii="Arial" w:hAnsi="Arial" w:cs="Arial"/>
          <w:sz w:val="20"/>
          <w:szCs w:val="16"/>
        </w:rPr>
        <w:t>Genişikte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ve 5 m. </w:t>
      </w:r>
      <w:proofErr w:type="spellStart"/>
      <w:r w:rsidRPr="0079348B">
        <w:rPr>
          <w:rFonts w:ascii="Arial" w:hAnsi="Arial" w:cs="Arial"/>
          <w:sz w:val="20"/>
          <w:szCs w:val="16"/>
        </w:rPr>
        <w:t>Yükseklite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kapı dizayn edilecektir. </w:t>
      </w:r>
      <w:r w:rsidR="00AD4B3C">
        <w:rPr>
          <w:rFonts w:ascii="Arial" w:hAnsi="Arial" w:cs="Arial"/>
          <w:sz w:val="20"/>
          <w:szCs w:val="16"/>
        </w:rPr>
        <w:t xml:space="preserve"> </w:t>
      </w:r>
      <w:proofErr w:type="gramStart"/>
      <w:r w:rsidR="00AD4B3C">
        <w:rPr>
          <w:rFonts w:ascii="Arial" w:hAnsi="Arial" w:cs="Arial"/>
          <w:sz w:val="20"/>
          <w:szCs w:val="16"/>
        </w:rPr>
        <w:t>( Her</w:t>
      </w:r>
      <w:proofErr w:type="gramEnd"/>
      <w:r w:rsidR="00AD4B3C">
        <w:rPr>
          <w:rFonts w:ascii="Arial" w:hAnsi="Arial" w:cs="Arial"/>
          <w:sz w:val="20"/>
          <w:szCs w:val="16"/>
        </w:rPr>
        <w:t xml:space="preserve"> bir 3300 m2. Çadıra 1 Adet. )</w:t>
      </w:r>
    </w:p>
    <w:p w14:paraId="3CC17E70" w14:textId="045E6584" w:rsidR="00AD4B3C" w:rsidRDefault="00AD4B3C" w:rsidP="00AD4B3C">
      <w:pPr>
        <w:pStyle w:val="ListeParagraf"/>
        <w:numPr>
          <w:ilvl w:val="0"/>
          <w:numId w:val="7"/>
        </w:num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Projesinde gösterilen şekilde </w:t>
      </w:r>
      <w:r>
        <w:rPr>
          <w:rFonts w:ascii="Arial" w:hAnsi="Arial" w:cs="Arial"/>
          <w:sz w:val="20"/>
          <w:szCs w:val="16"/>
        </w:rPr>
        <w:t>4</w:t>
      </w:r>
      <w:r w:rsidRPr="0079348B">
        <w:rPr>
          <w:rFonts w:ascii="Arial" w:hAnsi="Arial" w:cs="Arial"/>
          <w:sz w:val="20"/>
          <w:szCs w:val="16"/>
        </w:rPr>
        <w:t xml:space="preserve"> adet </w:t>
      </w:r>
      <w:r>
        <w:rPr>
          <w:rFonts w:ascii="Arial" w:hAnsi="Arial" w:cs="Arial"/>
          <w:sz w:val="20"/>
          <w:szCs w:val="16"/>
        </w:rPr>
        <w:t>1</w:t>
      </w:r>
      <w:r w:rsidRPr="0079348B">
        <w:rPr>
          <w:rFonts w:ascii="Arial" w:hAnsi="Arial" w:cs="Arial"/>
          <w:sz w:val="20"/>
          <w:szCs w:val="16"/>
        </w:rPr>
        <w:t xml:space="preserve"> </w:t>
      </w:r>
      <w:proofErr w:type="gramStart"/>
      <w:r w:rsidRPr="0079348B">
        <w:rPr>
          <w:rFonts w:ascii="Arial" w:hAnsi="Arial" w:cs="Arial"/>
          <w:sz w:val="20"/>
          <w:szCs w:val="16"/>
        </w:rPr>
        <w:t>m.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79348B">
        <w:rPr>
          <w:rFonts w:ascii="Arial" w:hAnsi="Arial" w:cs="Arial"/>
          <w:sz w:val="20"/>
          <w:szCs w:val="16"/>
        </w:rPr>
        <w:t>Genişikte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ve </w:t>
      </w:r>
      <w:r>
        <w:rPr>
          <w:rFonts w:ascii="Arial" w:hAnsi="Arial" w:cs="Arial"/>
          <w:sz w:val="20"/>
          <w:szCs w:val="16"/>
        </w:rPr>
        <w:t>2</w:t>
      </w:r>
      <w:r w:rsidRPr="0079348B">
        <w:rPr>
          <w:rFonts w:ascii="Arial" w:hAnsi="Arial" w:cs="Arial"/>
          <w:sz w:val="20"/>
          <w:szCs w:val="16"/>
        </w:rPr>
        <w:t xml:space="preserve"> m. </w:t>
      </w:r>
      <w:proofErr w:type="spellStart"/>
      <w:r w:rsidRPr="0079348B">
        <w:rPr>
          <w:rFonts w:ascii="Arial" w:hAnsi="Arial" w:cs="Arial"/>
          <w:sz w:val="20"/>
          <w:szCs w:val="16"/>
        </w:rPr>
        <w:t>Yükseklite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personel kapısı </w:t>
      </w:r>
      <w:bookmarkStart w:id="1" w:name="_GoBack"/>
      <w:bookmarkEnd w:id="1"/>
      <w:r w:rsidRPr="0079348B">
        <w:rPr>
          <w:rFonts w:ascii="Arial" w:hAnsi="Arial" w:cs="Arial"/>
          <w:sz w:val="20"/>
          <w:szCs w:val="16"/>
        </w:rPr>
        <w:t>dizayn edilecektir.</w:t>
      </w:r>
      <w:r w:rsidRPr="00AD4B3C">
        <w:rPr>
          <w:rFonts w:ascii="Arial" w:hAnsi="Arial" w:cs="Arial"/>
          <w:sz w:val="20"/>
          <w:szCs w:val="16"/>
        </w:rPr>
        <w:t xml:space="preserve"> </w:t>
      </w:r>
      <w:proofErr w:type="gramStart"/>
      <w:r>
        <w:rPr>
          <w:rFonts w:ascii="Arial" w:hAnsi="Arial" w:cs="Arial"/>
          <w:sz w:val="20"/>
          <w:szCs w:val="16"/>
        </w:rPr>
        <w:t>( Her</w:t>
      </w:r>
      <w:proofErr w:type="gramEnd"/>
      <w:r>
        <w:rPr>
          <w:rFonts w:ascii="Arial" w:hAnsi="Arial" w:cs="Arial"/>
          <w:sz w:val="20"/>
          <w:szCs w:val="16"/>
        </w:rPr>
        <w:t xml:space="preserve"> bir 3300 m2. Çadıra 1 Adet. )</w:t>
      </w:r>
    </w:p>
    <w:p w14:paraId="79CB9998" w14:textId="508C0152" w:rsidR="00372C5E" w:rsidRPr="00372C5E" w:rsidRDefault="00372C5E" w:rsidP="00372C5E">
      <w:p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Branda Özellikleri</w:t>
      </w:r>
    </w:p>
    <w:p w14:paraId="30D9426C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STO-LINE B6000 BRANDA TEKNİK ÖZELLİĞİ </w:t>
      </w:r>
    </w:p>
    <w:p w14:paraId="19D5F6DD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proofErr w:type="gramStart"/>
      <w:r w:rsidRPr="0079348B">
        <w:rPr>
          <w:rFonts w:ascii="Arial" w:hAnsi="Arial" w:cs="Arial"/>
          <w:sz w:val="20"/>
          <w:szCs w:val="16"/>
        </w:rPr>
        <w:t>DOKUMA :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%100 PES – 1100Dtex </w:t>
      </w:r>
    </w:p>
    <w:p w14:paraId="406C36A8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TOPLAM AĞIRLIK </w:t>
      </w:r>
      <w:proofErr w:type="gramStart"/>
      <w:r w:rsidRPr="0079348B">
        <w:rPr>
          <w:rFonts w:ascii="Arial" w:hAnsi="Arial" w:cs="Arial"/>
          <w:sz w:val="20"/>
          <w:szCs w:val="16"/>
        </w:rPr>
        <w:t>( gr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/m2) :930 </w:t>
      </w:r>
    </w:p>
    <w:p w14:paraId="1279919E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DOKUMA AĞIRLIĞI (gr/m2</w:t>
      </w:r>
      <w:proofErr w:type="gramStart"/>
      <w:r w:rsidRPr="0079348B">
        <w:rPr>
          <w:rFonts w:ascii="Arial" w:hAnsi="Arial" w:cs="Arial"/>
          <w:sz w:val="20"/>
          <w:szCs w:val="16"/>
        </w:rPr>
        <w:t>) :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260 </w:t>
      </w:r>
    </w:p>
    <w:p w14:paraId="5CD411EB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PVC AĞIRLIĞI </w:t>
      </w:r>
      <w:proofErr w:type="gramStart"/>
      <w:r w:rsidRPr="0079348B">
        <w:rPr>
          <w:rFonts w:ascii="Arial" w:hAnsi="Arial" w:cs="Arial"/>
          <w:sz w:val="20"/>
          <w:szCs w:val="16"/>
        </w:rPr>
        <w:t>( gr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/m2) :610 </w:t>
      </w:r>
    </w:p>
    <w:p w14:paraId="4EC05510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DOKUMA </w:t>
      </w:r>
      <w:proofErr w:type="gramStart"/>
      <w:r w:rsidRPr="0079348B">
        <w:rPr>
          <w:rFonts w:ascii="Arial" w:hAnsi="Arial" w:cs="Arial"/>
          <w:sz w:val="20"/>
          <w:szCs w:val="16"/>
        </w:rPr>
        <w:t>YAPISI :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ÇAPRAZ / PANAMA </w:t>
      </w:r>
    </w:p>
    <w:p w14:paraId="438C27D8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EN </w:t>
      </w:r>
      <w:proofErr w:type="gramStart"/>
      <w:r w:rsidRPr="0079348B">
        <w:rPr>
          <w:rFonts w:ascii="Arial" w:hAnsi="Arial" w:cs="Arial"/>
          <w:sz w:val="20"/>
          <w:szCs w:val="16"/>
        </w:rPr>
        <w:t>( cm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) :285 /300 </w:t>
      </w:r>
    </w:p>
    <w:p w14:paraId="72E16BEC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DOKUMA </w:t>
      </w:r>
      <w:proofErr w:type="gramStart"/>
      <w:r w:rsidRPr="0079348B">
        <w:rPr>
          <w:rFonts w:ascii="Arial" w:hAnsi="Arial" w:cs="Arial"/>
          <w:sz w:val="20"/>
          <w:szCs w:val="16"/>
        </w:rPr>
        <w:t>( cm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2 alanda iplik sayısı ) : 12 adet ( atkı yönünde ) </w:t>
      </w:r>
    </w:p>
    <w:p w14:paraId="4CF63080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DOKUMA </w:t>
      </w:r>
      <w:proofErr w:type="gramStart"/>
      <w:r w:rsidRPr="0079348B">
        <w:rPr>
          <w:rFonts w:ascii="Arial" w:hAnsi="Arial" w:cs="Arial"/>
          <w:sz w:val="20"/>
          <w:szCs w:val="16"/>
        </w:rPr>
        <w:t>( cm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2 alanda iplik sayısı ) : 12 adet ( çözgü yönünde ) </w:t>
      </w:r>
    </w:p>
    <w:p w14:paraId="1BAF6A68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proofErr w:type="gramStart"/>
      <w:r w:rsidRPr="0079348B">
        <w:rPr>
          <w:rFonts w:ascii="Arial" w:hAnsi="Arial" w:cs="Arial"/>
          <w:sz w:val="20"/>
          <w:szCs w:val="16"/>
        </w:rPr>
        <w:t>LAKLAMA :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ÇİFT TARAFLI </w:t>
      </w:r>
    </w:p>
    <w:p w14:paraId="3391CB55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PVC’ NİN YÜZEYE </w:t>
      </w:r>
      <w:proofErr w:type="gramStart"/>
      <w:r w:rsidRPr="0079348B">
        <w:rPr>
          <w:rFonts w:ascii="Arial" w:hAnsi="Arial" w:cs="Arial"/>
          <w:sz w:val="20"/>
          <w:szCs w:val="16"/>
        </w:rPr>
        <w:t>YAYILIMI :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NORMAL – DÜZ </w:t>
      </w:r>
    </w:p>
    <w:p w14:paraId="7B325484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KOPMA MUKAVEMETİ (N/</w:t>
      </w:r>
      <w:proofErr w:type="gramStart"/>
      <w:r w:rsidRPr="0079348B">
        <w:rPr>
          <w:rFonts w:ascii="Arial" w:hAnsi="Arial" w:cs="Arial"/>
          <w:sz w:val="20"/>
          <w:szCs w:val="16"/>
        </w:rPr>
        <w:t>5cm )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: 4000.( atkı yönünde ) </w:t>
      </w:r>
    </w:p>
    <w:p w14:paraId="54E14795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KOPMA MUKAVEMETİ </w:t>
      </w:r>
      <w:proofErr w:type="gramStart"/>
      <w:r w:rsidRPr="0079348B">
        <w:rPr>
          <w:rFonts w:ascii="Arial" w:hAnsi="Arial" w:cs="Arial"/>
          <w:sz w:val="20"/>
          <w:szCs w:val="16"/>
        </w:rPr>
        <w:t>( N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/5cm ) : 3500 ( çözgü yönünde ) </w:t>
      </w:r>
    </w:p>
    <w:p w14:paraId="6184143D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YIRTILMA MUKAVEMETİ </w:t>
      </w:r>
      <w:proofErr w:type="gramStart"/>
      <w:r w:rsidRPr="0079348B">
        <w:rPr>
          <w:rFonts w:ascii="Arial" w:hAnsi="Arial" w:cs="Arial"/>
          <w:sz w:val="20"/>
          <w:szCs w:val="16"/>
        </w:rPr>
        <w:t>( N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) : 600 ( atkı ) </w:t>
      </w:r>
    </w:p>
    <w:p w14:paraId="230964B1" w14:textId="77777777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YIRTILMA MUKAVEMETİ </w:t>
      </w:r>
      <w:proofErr w:type="gramStart"/>
      <w:r w:rsidRPr="0079348B">
        <w:rPr>
          <w:rFonts w:ascii="Arial" w:hAnsi="Arial" w:cs="Arial"/>
          <w:sz w:val="20"/>
          <w:szCs w:val="16"/>
        </w:rPr>
        <w:t>( N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) : 500 ( çözgü ) </w:t>
      </w:r>
    </w:p>
    <w:p w14:paraId="3A68AFCB" w14:textId="09B20030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 xml:space="preserve">YAPIŞMA MUKAVEMETİ </w:t>
      </w:r>
      <w:proofErr w:type="gramStart"/>
      <w:r w:rsidRPr="0079348B">
        <w:rPr>
          <w:rFonts w:ascii="Arial" w:hAnsi="Arial" w:cs="Arial"/>
          <w:sz w:val="20"/>
          <w:szCs w:val="16"/>
        </w:rPr>
        <w:t>( N</w:t>
      </w:r>
      <w:proofErr w:type="gramEnd"/>
      <w:r w:rsidRPr="0079348B">
        <w:rPr>
          <w:rFonts w:ascii="Arial" w:hAnsi="Arial" w:cs="Arial"/>
          <w:sz w:val="20"/>
          <w:szCs w:val="16"/>
        </w:rPr>
        <w:t xml:space="preserve"> /5cm ) : 90</w:t>
      </w:r>
    </w:p>
    <w:p w14:paraId="0CBDE717" w14:textId="2449311C" w:rsidR="00372C5E" w:rsidRPr="0079348B" w:rsidRDefault="00372C5E" w:rsidP="00372C5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after="100"/>
        <w:rPr>
          <w:rFonts w:ascii="Arial" w:hAnsi="Arial" w:cs="Arial"/>
          <w:sz w:val="20"/>
          <w:szCs w:val="16"/>
        </w:rPr>
      </w:pPr>
      <w:r w:rsidRPr="0079348B">
        <w:rPr>
          <w:rFonts w:ascii="Arial" w:hAnsi="Arial" w:cs="Arial"/>
          <w:sz w:val="20"/>
          <w:szCs w:val="16"/>
        </w:rPr>
        <w:t>İzolasyon malzemesi 5 cm ‘</w:t>
      </w:r>
      <w:proofErr w:type="spellStart"/>
      <w:r w:rsidRPr="0079348B">
        <w:rPr>
          <w:rFonts w:ascii="Arial" w:hAnsi="Arial" w:cs="Arial"/>
          <w:sz w:val="20"/>
          <w:szCs w:val="16"/>
        </w:rPr>
        <w:t>lik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İzocam eşdeğerinde 1 cm’ </w:t>
      </w:r>
      <w:proofErr w:type="spellStart"/>
      <w:r w:rsidRPr="0079348B">
        <w:rPr>
          <w:rFonts w:ascii="Arial" w:hAnsi="Arial" w:cs="Arial"/>
          <w:sz w:val="20"/>
          <w:szCs w:val="16"/>
        </w:rPr>
        <w:t>lik</w:t>
      </w:r>
      <w:proofErr w:type="spellEnd"/>
      <w:r w:rsidRPr="0079348B">
        <w:rPr>
          <w:rFonts w:ascii="Arial" w:hAnsi="Arial" w:cs="Arial"/>
          <w:sz w:val="20"/>
          <w:szCs w:val="16"/>
        </w:rPr>
        <w:t xml:space="preserve"> çift kabarcıklı alüminyum folyo kullanıl</w:t>
      </w:r>
      <w:r w:rsidRPr="0079348B">
        <w:rPr>
          <w:rFonts w:ascii="Arial" w:hAnsi="Arial" w:cs="Arial"/>
          <w:sz w:val="20"/>
          <w:szCs w:val="16"/>
        </w:rPr>
        <w:t>acaktır.</w:t>
      </w:r>
    </w:p>
    <w:p w14:paraId="6AC63A25" w14:textId="77777777" w:rsidR="00E30ACD" w:rsidRPr="00E30ACD" w:rsidRDefault="00E30ACD" w:rsidP="00E30ACD">
      <w:pPr>
        <w:tabs>
          <w:tab w:val="left" w:pos="540"/>
          <w:tab w:val="left" w:pos="900"/>
        </w:tabs>
        <w:spacing w:after="480"/>
        <w:ind w:right="23"/>
        <w:jc w:val="both"/>
        <w:rPr>
          <w:rFonts w:ascii="Arial" w:hAnsi="Arial" w:cs="Arial"/>
          <w:b/>
          <w:sz w:val="20"/>
          <w:szCs w:val="16"/>
        </w:rPr>
      </w:pPr>
    </w:p>
    <w:p w14:paraId="563CD9ED" w14:textId="77777777" w:rsidR="00E72002" w:rsidRPr="00E72002" w:rsidRDefault="00E72002" w:rsidP="00E72002">
      <w:pPr>
        <w:spacing w:line="276" w:lineRule="auto"/>
        <w:ind w:right="23"/>
        <w:jc w:val="both"/>
        <w:rPr>
          <w:rFonts w:ascii="Arial" w:hAnsi="Arial" w:cs="Arial"/>
          <w:b/>
          <w:color w:val="0000FF"/>
          <w:sz w:val="20"/>
          <w:szCs w:val="20"/>
        </w:rPr>
      </w:pPr>
    </w:p>
    <w:sectPr w:rsidR="00E72002" w:rsidRPr="00E720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4F6C8" w14:textId="77777777" w:rsidR="00AC51D3" w:rsidRDefault="00AC51D3" w:rsidP="00E72002">
      <w:r>
        <w:separator/>
      </w:r>
    </w:p>
  </w:endnote>
  <w:endnote w:type="continuationSeparator" w:id="0">
    <w:p w14:paraId="56D3AF9D" w14:textId="77777777" w:rsidR="00AC51D3" w:rsidRDefault="00AC51D3" w:rsidP="00E7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C87E2" w14:textId="77777777" w:rsidR="00AC51D3" w:rsidRDefault="00AC51D3" w:rsidP="00E72002">
      <w:r>
        <w:separator/>
      </w:r>
    </w:p>
  </w:footnote>
  <w:footnote w:type="continuationSeparator" w:id="0">
    <w:p w14:paraId="3806BC29" w14:textId="77777777" w:rsidR="00AC51D3" w:rsidRDefault="00AC51D3" w:rsidP="00E7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Ind w:w="10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20"/>
      <w:gridCol w:w="6660"/>
      <w:gridCol w:w="1440"/>
    </w:tblGrid>
    <w:tr w:rsidR="00E72002" w14:paraId="2B7E148F" w14:textId="77777777" w:rsidTr="00D062BE">
      <w:trPr>
        <w:cantSplit/>
        <w:trHeight w:val="1603"/>
      </w:trPr>
      <w:tc>
        <w:tcPr>
          <w:tcW w:w="1620" w:type="dxa"/>
        </w:tcPr>
        <w:p w14:paraId="7B9F8CEA" w14:textId="2AA5DCFF" w:rsidR="00E72002" w:rsidRDefault="00E72002" w:rsidP="00E72002">
          <w:pPr>
            <w:jc w:val="center"/>
          </w:pPr>
          <w:r>
            <w:rPr>
              <w:noProof/>
            </w:rPr>
            <w:drawing>
              <wp:inline distT="0" distB="0" distL="0" distR="0" wp14:anchorId="4E505A28" wp14:editId="3252B992">
                <wp:extent cx="868680" cy="845820"/>
                <wp:effectExtent l="0" t="0" r="7620" b="0"/>
                <wp:docPr id="1" name="Resim 1" descr="KONYASEKER_INF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ONYASEKER_INF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2163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845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0" w:type="dxa"/>
          <w:shd w:val="pct5" w:color="000000" w:fill="FFFFFF"/>
          <w:vAlign w:val="center"/>
        </w:tcPr>
        <w:p w14:paraId="32EDEBCA" w14:textId="77777777" w:rsidR="00E72002" w:rsidRPr="00910BB1" w:rsidRDefault="00E72002" w:rsidP="00E72002">
          <w:pPr>
            <w:jc w:val="center"/>
            <w:rPr>
              <w:rFonts w:ascii="Arial" w:hAnsi="Arial" w:cs="Arial"/>
              <w:b/>
              <w:sz w:val="30"/>
              <w:szCs w:val="30"/>
            </w:rPr>
          </w:pPr>
          <w:r w:rsidRPr="00910BB1">
            <w:rPr>
              <w:rFonts w:ascii="Arial" w:hAnsi="Arial" w:cs="Arial"/>
              <w:b/>
              <w:sz w:val="30"/>
              <w:szCs w:val="30"/>
            </w:rPr>
            <w:t>KONYA ŞEKER SAN</w:t>
          </w:r>
          <w:r>
            <w:rPr>
              <w:rFonts w:ascii="Arial" w:hAnsi="Arial" w:cs="Arial"/>
              <w:b/>
              <w:sz w:val="30"/>
              <w:szCs w:val="30"/>
            </w:rPr>
            <w:t>AYİ</w:t>
          </w:r>
          <w:r w:rsidRPr="00910BB1">
            <w:rPr>
              <w:rFonts w:ascii="Arial" w:hAnsi="Arial" w:cs="Arial"/>
              <w:b/>
              <w:sz w:val="30"/>
              <w:szCs w:val="30"/>
            </w:rPr>
            <w:t xml:space="preserve"> ve TİC</w:t>
          </w:r>
          <w:r>
            <w:rPr>
              <w:rFonts w:ascii="Arial" w:hAnsi="Arial" w:cs="Arial"/>
              <w:b/>
              <w:sz w:val="30"/>
              <w:szCs w:val="30"/>
            </w:rPr>
            <w:t>ARET</w:t>
          </w:r>
          <w:r w:rsidRPr="00910BB1">
            <w:rPr>
              <w:rFonts w:ascii="Arial" w:hAnsi="Arial" w:cs="Arial"/>
              <w:b/>
              <w:sz w:val="30"/>
              <w:szCs w:val="30"/>
            </w:rPr>
            <w:t xml:space="preserve"> A.Ş.</w:t>
          </w:r>
        </w:p>
        <w:p w14:paraId="6C7B64BE" w14:textId="27D7E221" w:rsidR="00E72002" w:rsidRDefault="00E72002" w:rsidP="00E72002">
          <w:pPr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ÇUMRA ŞEKER ENTEGRE TESİSLERİ</w:t>
          </w:r>
        </w:p>
        <w:p w14:paraId="200ADD4A" w14:textId="4C641A9F" w:rsidR="00E72002" w:rsidRPr="00E72002" w:rsidRDefault="00E72002" w:rsidP="00E72002">
          <w:pPr>
            <w:jc w:val="center"/>
            <w:rPr>
              <w:rFonts w:ascii="Arial" w:hAnsi="Arial" w:cs="Arial"/>
              <w:sz w:val="28"/>
              <w:szCs w:val="28"/>
            </w:rPr>
          </w:pPr>
          <w:r w:rsidRPr="00E72002">
            <w:rPr>
              <w:rFonts w:ascii="Arial" w:hAnsi="Arial" w:cs="Arial"/>
              <w:sz w:val="28"/>
              <w:szCs w:val="28"/>
            </w:rPr>
            <w:t xml:space="preserve">ÇADIR DEPO İNŞAAT </w:t>
          </w:r>
          <w:proofErr w:type="gramStart"/>
          <w:r w:rsidRPr="00E72002">
            <w:rPr>
              <w:rFonts w:ascii="Arial" w:hAnsi="Arial" w:cs="Arial"/>
              <w:sz w:val="28"/>
              <w:szCs w:val="28"/>
            </w:rPr>
            <w:t>İŞLERİ  (</w:t>
          </w:r>
          <w:proofErr w:type="gramEnd"/>
          <w:r w:rsidRPr="00E72002">
            <w:rPr>
              <w:rFonts w:ascii="Arial" w:hAnsi="Arial" w:cs="Arial"/>
              <w:sz w:val="28"/>
              <w:szCs w:val="28"/>
            </w:rPr>
            <w:t xml:space="preserve"> 13200 m2. ) </w:t>
          </w:r>
          <w:r w:rsidR="00E30ACD">
            <w:rPr>
              <w:rFonts w:ascii="Arial" w:hAnsi="Arial" w:cs="Arial"/>
              <w:sz w:val="28"/>
              <w:szCs w:val="28"/>
            </w:rPr>
            <w:t>ÇADIR DEPO İŞLERİ</w:t>
          </w:r>
        </w:p>
        <w:p w14:paraId="54D4CE59" w14:textId="77777777" w:rsidR="00E72002" w:rsidRPr="007775D8" w:rsidRDefault="00E72002" w:rsidP="00E72002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İNŞAAT </w:t>
          </w:r>
          <w:r w:rsidRPr="001C0358">
            <w:rPr>
              <w:rFonts w:ascii="Arial" w:hAnsi="Arial" w:cs="Arial"/>
              <w:b/>
              <w:sz w:val="28"/>
              <w:szCs w:val="28"/>
            </w:rPr>
            <w:t>ÖZEL BİRİM FİYAT TARİFLERİ</w:t>
          </w:r>
        </w:p>
      </w:tc>
      <w:tc>
        <w:tcPr>
          <w:tcW w:w="1440" w:type="dxa"/>
        </w:tcPr>
        <w:p w14:paraId="02FD19F5" w14:textId="77777777" w:rsidR="00E72002" w:rsidRPr="007775D8" w:rsidRDefault="00E72002" w:rsidP="00E72002">
          <w:pPr>
            <w:jc w:val="center"/>
            <w:rPr>
              <w:rFonts w:ascii="Arial" w:hAnsi="Arial" w:cs="Arial"/>
              <w:sz w:val="8"/>
            </w:rPr>
          </w:pPr>
        </w:p>
        <w:p w14:paraId="42D97584" w14:textId="77777777" w:rsidR="00E72002" w:rsidRPr="007775D8" w:rsidRDefault="00E72002" w:rsidP="00E72002">
          <w:pPr>
            <w:jc w:val="center"/>
            <w:rPr>
              <w:rFonts w:ascii="Arial" w:hAnsi="Arial" w:cs="Arial"/>
              <w:sz w:val="8"/>
            </w:rPr>
          </w:pPr>
        </w:p>
      </w:tc>
    </w:tr>
  </w:tbl>
  <w:p w14:paraId="63AE23AD" w14:textId="03FE5004" w:rsidR="00E72002" w:rsidRDefault="00E72002">
    <w:pPr>
      <w:pStyle w:val="stBilgi"/>
    </w:pPr>
  </w:p>
  <w:p w14:paraId="60BB0A38" w14:textId="77777777" w:rsidR="00E72002" w:rsidRDefault="00E720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A71F5"/>
    <w:multiLevelType w:val="hybridMultilevel"/>
    <w:tmpl w:val="14A2E282"/>
    <w:lvl w:ilvl="0" w:tplc="BE649A3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141FD3"/>
    <w:multiLevelType w:val="hybridMultilevel"/>
    <w:tmpl w:val="6DCC977A"/>
    <w:lvl w:ilvl="0" w:tplc="C12E8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BD427D"/>
    <w:multiLevelType w:val="multilevel"/>
    <w:tmpl w:val="DCFADD8E"/>
    <w:lvl w:ilvl="0"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1F129B6"/>
    <w:multiLevelType w:val="hybridMultilevel"/>
    <w:tmpl w:val="7FB818CA"/>
    <w:lvl w:ilvl="0" w:tplc="3EA81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EC2724"/>
    <w:multiLevelType w:val="hybridMultilevel"/>
    <w:tmpl w:val="97FACB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C4319"/>
    <w:multiLevelType w:val="hybridMultilevel"/>
    <w:tmpl w:val="6B7879FA"/>
    <w:lvl w:ilvl="0" w:tplc="F9304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070E5F"/>
    <w:multiLevelType w:val="hybridMultilevel"/>
    <w:tmpl w:val="0784947C"/>
    <w:lvl w:ilvl="0" w:tplc="BED22A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2F8"/>
    <w:rsid w:val="00172E63"/>
    <w:rsid w:val="003113CA"/>
    <w:rsid w:val="00372C5E"/>
    <w:rsid w:val="003932F8"/>
    <w:rsid w:val="0079348B"/>
    <w:rsid w:val="00AC51D3"/>
    <w:rsid w:val="00AD4B3C"/>
    <w:rsid w:val="00E30ACD"/>
    <w:rsid w:val="00E7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D5AA"/>
  <w15:chartTrackingRefBased/>
  <w15:docId w15:val="{CFB176A2-53B7-4F4F-B662-FB227F9C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2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72002"/>
  </w:style>
  <w:style w:type="paragraph" w:styleId="AltBilgi">
    <w:name w:val="footer"/>
    <w:basedOn w:val="Normal"/>
    <w:link w:val="AltBilgiChar"/>
    <w:uiPriority w:val="99"/>
    <w:unhideWhenUsed/>
    <w:rsid w:val="00E72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72002"/>
  </w:style>
  <w:style w:type="paragraph" w:styleId="GvdeMetniGirintisi">
    <w:name w:val="Body Text Indent"/>
    <w:basedOn w:val="Normal"/>
    <w:link w:val="GvdeMetniGirintisiChar"/>
    <w:unhideWhenUsed/>
    <w:rsid w:val="00E72002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E720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30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Kadıoğlu Çetin</dc:creator>
  <cp:keywords/>
  <dc:description/>
  <cp:lastModifiedBy>Kadıoğlu Çetin</cp:lastModifiedBy>
  <cp:revision>6</cp:revision>
  <dcterms:created xsi:type="dcterms:W3CDTF">2021-02-12T10:09:00Z</dcterms:created>
  <dcterms:modified xsi:type="dcterms:W3CDTF">2021-02-12T10:42:00Z</dcterms:modified>
</cp:coreProperties>
</file>